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796"/>
        <w:gridCol w:w="1685"/>
        <w:gridCol w:w="3671"/>
      </w:tblGrid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4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000589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120000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proofErr w:type="gramStart"/>
            <w:r w:rsidRPr="00250DA5">
              <w:rPr>
                <w:rFonts w:hint="eastAsia"/>
              </w:rPr>
              <w:t>聯賓塑膠</w:t>
            </w:r>
            <w:proofErr w:type="gramEnd"/>
            <w:r w:rsidRPr="00250DA5">
              <w:rPr>
                <w:rFonts w:hint="eastAsia"/>
              </w:rPr>
              <w:t>股份有限公司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5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000591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150000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美雅國際企業股份有限公司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19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000593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6000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李柏毅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19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000594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20000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沈祥梅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19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000595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100000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鄭美玲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19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000596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300000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羅志祥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20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000597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100000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夏</w:t>
            </w:r>
            <w:proofErr w:type="gramStart"/>
            <w:r w:rsidRPr="00250DA5">
              <w:rPr>
                <w:rFonts w:hint="eastAsia"/>
              </w:rPr>
              <w:t>汭</w:t>
            </w:r>
            <w:proofErr w:type="gramEnd"/>
            <w:r w:rsidRPr="00250DA5">
              <w:rPr>
                <w:rFonts w:hint="eastAsia"/>
              </w:rPr>
              <w:t>有限公司</w:t>
            </w:r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20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000599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200000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王勳</w:t>
            </w:r>
            <w:proofErr w:type="gramStart"/>
            <w:r w:rsidRPr="00250DA5">
              <w:rPr>
                <w:rFonts w:hint="eastAsia"/>
              </w:rPr>
              <w:t>煇</w:t>
            </w:r>
            <w:proofErr w:type="gramEnd"/>
          </w:p>
        </w:tc>
      </w:tr>
      <w:tr w:rsidR="00250DA5" w:rsidRPr="00250DA5" w:rsidTr="00250DA5">
        <w:trPr>
          <w:trHeight w:val="330"/>
        </w:trPr>
        <w:tc>
          <w:tcPr>
            <w:tcW w:w="1370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9</w:t>
            </w:r>
            <w:r w:rsidRPr="00250DA5">
              <w:rPr>
                <w:rFonts w:hint="eastAsia"/>
              </w:rPr>
              <w:t>月</w:t>
            </w:r>
            <w:r w:rsidRPr="00250DA5">
              <w:rPr>
                <w:rFonts w:hint="eastAsia"/>
              </w:rPr>
              <w:t>25</w:t>
            </w:r>
            <w:r w:rsidRPr="00250DA5">
              <w:rPr>
                <w:rFonts w:hint="eastAsia"/>
              </w:rPr>
              <w:t>日</w:t>
            </w:r>
          </w:p>
        </w:tc>
        <w:tc>
          <w:tcPr>
            <w:tcW w:w="1796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000600</w:t>
            </w:r>
          </w:p>
        </w:tc>
        <w:tc>
          <w:tcPr>
            <w:tcW w:w="1685" w:type="dxa"/>
            <w:noWrap/>
            <w:hideMark/>
          </w:tcPr>
          <w:p w:rsidR="00250DA5" w:rsidRPr="00250DA5" w:rsidRDefault="00250DA5" w:rsidP="00250DA5">
            <w:r w:rsidRPr="00250DA5">
              <w:rPr>
                <w:rFonts w:hint="eastAsia"/>
              </w:rPr>
              <w:t>2000</w:t>
            </w:r>
          </w:p>
        </w:tc>
        <w:tc>
          <w:tcPr>
            <w:tcW w:w="3671" w:type="dxa"/>
            <w:noWrap/>
            <w:hideMark/>
          </w:tcPr>
          <w:p w:rsidR="00250DA5" w:rsidRPr="00250DA5" w:rsidRDefault="00250DA5" w:rsidP="00250DA5">
            <w:proofErr w:type="gramStart"/>
            <w:r w:rsidRPr="00250DA5">
              <w:rPr>
                <w:rFonts w:hint="eastAsia"/>
              </w:rPr>
              <w:t>湯傑郎</w:t>
            </w:r>
            <w:proofErr w:type="gramEnd"/>
          </w:p>
        </w:tc>
      </w:tr>
      <w:tr w:rsidR="00250DA5" w:rsidRPr="00F22CDC" w:rsidTr="0024385C">
        <w:tblPrEx>
          <w:jc w:val="center"/>
        </w:tblPrEx>
        <w:trPr>
          <w:trHeight w:val="330"/>
          <w:jc w:val="center"/>
        </w:trPr>
        <w:tc>
          <w:tcPr>
            <w:tcW w:w="3166" w:type="dxa"/>
            <w:gridSpan w:val="2"/>
            <w:noWrap/>
            <w:vAlign w:val="center"/>
            <w:hideMark/>
          </w:tcPr>
          <w:p w:rsidR="00250DA5" w:rsidRPr="00F22CDC" w:rsidRDefault="00250DA5" w:rsidP="0024385C">
            <w:pPr>
              <w:jc w:val="center"/>
            </w:pPr>
            <w:r w:rsidRPr="00F22CDC">
              <w:rPr>
                <w:rFonts w:hint="eastAsia"/>
              </w:rPr>
              <w:t>合計</w:t>
            </w:r>
          </w:p>
        </w:tc>
        <w:tc>
          <w:tcPr>
            <w:tcW w:w="5356" w:type="dxa"/>
            <w:gridSpan w:val="2"/>
            <w:noWrap/>
            <w:vAlign w:val="center"/>
            <w:hideMark/>
          </w:tcPr>
          <w:p w:rsidR="00250DA5" w:rsidRPr="00F22CDC" w:rsidRDefault="00250DA5" w:rsidP="0024385C">
            <w:pPr>
              <w:jc w:val="center"/>
            </w:pPr>
            <w:r w:rsidRPr="00250DA5">
              <w:t>998,000</w:t>
            </w:r>
            <w:r w:rsidRPr="00250DA5">
              <w:tab/>
            </w:r>
          </w:p>
        </w:tc>
      </w:tr>
    </w:tbl>
    <w:p w:rsidR="00672B96" w:rsidRDefault="00672B96">
      <w:bookmarkStart w:id="0" w:name="_GoBack"/>
      <w:bookmarkEnd w:id="0"/>
    </w:p>
    <w:sectPr w:rsidR="00672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A5"/>
    <w:rsid w:val="00250DA5"/>
    <w:rsid w:val="006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2019-10-15T03:34:00Z</dcterms:created>
  <dcterms:modified xsi:type="dcterms:W3CDTF">2019-10-15T03:42:00Z</dcterms:modified>
</cp:coreProperties>
</file>